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99" w:rsidRDefault="007E2A99" w:rsidP="007E2A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DOKUMENTACJA  PROJEKTOWA</w:t>
      </w:r>
    </w:p>
    <w:p w:rsidR="007E2A99" w:rsidRDefault="007E2A99" w:rsidP="007E2A99">
      <w:pPr>
        <w:pStyle w:val="Bezodstpw"/>
        <w:jc w:val="center"/>
        <w:rPr>
          <w:sz w:val="20"/>
          <w:szCs w:val="20"/>
        </w:rPr>
      </w:pPr>
      <w:r>
        <w:rPr>
          <w:sz w:val="20"/>
          <w:szCs w:val="20"/>
        </w:rPr>
        <w:t>na budowę parkingu przy drodze powiatowej nr 3114 G,</w:t>
      </w:r>
    </w:p>
    <w:p w:rsidR="007E2A99" w:rsidRPr="0035271D" w:rsidRDefault="007E2A99" w:rsidP="0035271D">
      <w:pPr>
        <w:pStyle w:val="Bezodstpw"/>
        <w:ind w:right="-993"/>
        <w:jc w:val="center"/>
        <w:rPr>
          <w:sz w:val="20"/>
          <w:szCs w:val="20"/>
        </w:rPr>
      </w:pPr>
      <w:r>
        <w:rPr>
          <w:sz w:val="20"/>
          <w:szCs w:val="20"/>
        </w:rPr>
        <w:t>Mikołajki Pomorskie - Balewo - Dzierzgoń - ul. Dzierzgońska w Mikołajkach Pomorskich .</w:t>
      </w:r>
    </w:p>
    <w:p w:rsidR="007E2A99" w:rsidRPr="0035271D" w:rsidRDefault="007E2A99" w:rsidP="007E2A99">
      <w:pPr>
        <w:jc w:val="center"/>
        <w:rPr>
          <w:b/>
          <w:sz w:val="26"/>
          <w:szCs w:val="26"/>
          <w:u w:val="single"/>
        </w:rPr>
      </w:pPr>
      <w:r w:rsidRPr="0035271D">
        <w:rPr>
          <w:b/>
          <w:sz w:val="26"/>
          <w:szCs w:val="26"/>
          <w:u w:val="single"/>
        </w:rPr>
        <w:t xml:space="preserve"> OPIS TECHNICZNY</w:t>
      </w:r>
    </w:p>
    <w:p w:rsidR="007E2A99" w:rsidRDefault="007E2A99" w:rsidP="007E2A99">
      <w:pPr>
        <w:pStyle w:val="Bezodstpw"/>
        <w:rPr>
          <w:b/>
          <w:sz w:val="24"/>
          <w:szCs w:val="24"/>
          <w:u w:val="single"/>
        </w:rPr>
      </w:pPr>
      <w:r w:rsidRPr="00C03D88">
        <w:rPr>
          <w:b/>
          <w:sz w:val="24"/>
          <w:szCs w:val="24"/>
          <w:u w:val="single"/>
        </w:rPr>
        <w:t>1.Cel opracowania.</w:t>
      </w:r>
    </w:p>
    <w:p w:rsidR="00C03D88" w:rsidRPr="00C03D88" w:rsidRDefault="00C03D88" w:rsidP="007E2A99">
      <w:pPr>
        <w:pStyle w:val="Bezodstpw"/>
        <w:rPr>
          <w:b/>
          <w:sz w:val="24"/>
          <w:szCs w:val="24"/>
          <w:u w:val="single"/>
        </w:rPr>
      </w:pPr>
    </w:p>
    <w:p w:rsidR="007E2A99" w:rsidRDefault="007E2A99" w:rsidP="007E2A99">
      <w:pPr>
        <w:pStyle w:val="Bezodstpw"/>
      </w:pPr>
      <w:r>
        <w:t xml:space="preserve">     Niniejsza dokumentacja projektowa ma być podstawą do określenia kosztów budowy dziesięciu </w:t>
      </w:r>
    </w:p>
    <w:p w:rsidR="007E2A99" w:rsidRDefault="007E2A99" w:rsidP="007E2A99">
      <w:pPr>
        <w:pStyle w:val="Bezodstpw"/>
      </w:pPr>
      <w:r>
        <w:t xml:space="preserve">     miejsc postojowych dla osób odwiedzających cmentarz przylegający do drogi oraz zwiększenie </w:t>
      </w:r>
    </w:p>
    <w:p w:rsidR="007E2A99" w:rsidRDefault="007E2A99" w:rsidP="007E2A99">
      <w:pPr>
        <w:pStyle w:val="Bezodstpw"/>
      </w:pPr>
      <w:r>
        <w:t xml:space="preserve">     bezpieczeństwa ruchu w obrębie skrzyżowania drogi powiatowej z drogą wojewódzką Mikołajki</w:t>
      </w:r>
    </w:p>
    <w:p w:rsidR="007E2A99" w:rsidRDefault="007E2A99" w:rsidP="007E2A99">
      <w:pPr>
        <w:pStyle w:val="Bezodstpw"/>
      </w:pPr>
      <w:r>
        <w:t xml:space="preserve">     Pomorskie - Prabuty .</w:t>
      </w:r>
    </w:p>
    <w:p w:rsidR="00C03D88" w:rsidRDefault="00C03D88" w:rsidP="007E2A99">
      <w:pPr>
        <w:pStyle w:val="Bezodstpw"/>
      </w:pPr>
    </w:p>
    <w:p w:rsidR="007E2A99" w:rsidRDefault="007E2A99" w:rsidP="007E2A99">
      <w:pPr>
        <w:pStyle w:val="Bezodstpw"/>
        <w:rPr>
          <w:b/>
          <w:sz w:val="24"/>
          <w:szCs w:val="24"/>
          <w:u w:val="single"/>
        </w:rPr>
      </w:pPr>
      <w:r w:rsidRPr="00C03D88">
        <w:rPr>
          <w:b/>
          <w:sz w:val="24"/>
          <w:szCs w:val="24"/>
          <w:u w:val="single"/>
        </w:rPr>
        <w:t>2. Materiały wyjściowe do opracowania dokumentacji.</w:t>
      </w:r>
    </w:p>
    <w:p w:rsidR="00C03D88" w:rsidRPr="00C03D88" w:rsidRDefault="00C03D88" w:rsidP="007E2A99">
      <w:pPr>
        <w:pStyle w:val="Bezodstpw"/>
        <w:rPr>
          <w:b/>
          <w:sz w:val="24"/>
          <w:szCs w:val="24"/>
          <w:u w:val="single"/>
        </w:rPr>
      </w:pPr>
    </w:p>
    <w:p w:rsidR="007E2A99" w:rsidRDefault="007E2A99" w:rsidP="007E2A99">
      <w:pPr>
        <w:pStyle w:val="Bezodstpw"/>
      </w:pPr>
      <w:r>
        <w:t xml:space="preserve">     • Mapa zasadnicza w skali 1:500, obręb: 0005, Mikołajki Pomorskie, działka 119, 279/1.</w:t>
      </w:r>
    </w:p>
    <w:p w:rsidR="007E2A99" w:rsidRDefault="007E2A99" w:rsidP="007E2A99">
      <w:pPr>
        <w:pStyle w:val="Bezodstpw"/>
      </w:pPr>
      <w:r>
        <w:t xml:space="preserve">     • Rozporządzenie Ministra Transportu i Gospodarki Morskiej z dnia 2 marca 1999 r. w sprawie</w:t>
      </w:r>
    </w:p>
    <w:p w:rsidR="009B6070" w:rsidRDefault="007E2A99" w:rsidP="007E2A99">
      <w:pPr>
        <w:pStyle w:val="Bezodstpw"/>
      </w:pPr>
      <w:r>
        <w:t xml:space="preserve">      </w:t>
      </w:r>
      <w:r w:rsidR="009B6070">
        <w:t xml:space="preserve">  warunków technicznych, jakim powinny odpowiadać drogi publiczne i ich usytuowanie.</w:t>
      </w:r>
    </w:p>
    <w:p w:rsidR="009B6070" w:rsidRDefault="009B6070" w:rsidP="007E2A99">
      <w:pPr>
        <w:pStyle w:val="Bezodstpw"/>
      </w:pPr>
      <w:r>
        <w:t xml:space="preserve">     • Założenia wyjściowe do kosztorysowania i projektowania.</w:t>
      </w:r>
    </w:p>
    <w:p w:rsidR="009B6070" w:rsidRDefault="009B6070" w:rsidP="007E2A99">
      <w:pPr>
        <w:pStyle w:val="Bezodstpw"/>
      </w:pPr>
      <w:r>
        <w:t xml:space="preserve">     • Ustalenia bieżące z Zamawiającym.</w:t>
      </w:r>
    </w:p>
    <w:p w:rsidR="009B6070" w:rsidRDefault="009B6070" w:rsidP="007E2A99">
      <w:pPr>
        <w:pStyle w:val="Bezodstpw"/>
      </w:pPr>
      <w:r>
        <w:t xml:space="preserve">     • Pomiary własne.</w:t>
      </w:r>
    </w:p>
    <w:p w:rsidR="00C03D88" w:rsidRDefault="00C03D88" w:rsidP="007E2A99">
      <w:pPr>
        <w:pStyle w:val="Bezodstpw"/>
      </w:pPr>
    </w:p>
    <w:p w:rsidR="009B6070" w:rsidRDefault="009B6070" w:rsidP="007E2A99">
      <w:pPr>
        <w:pStyle w:val="Bezodstpw"/>
        <w:rPr>
          <w:b/>
          <w:sz w:val="24"/>
          <w:szCs w:val="24"/>
          <w:u w:val="single"/>
        </w:rPr>
      </w:pPr>
      <w:r w:rsidRPr="00C03D88">
        <w:rPr>
          <w:b/>
          <w:sz w:val="24"/>
          <w:szCs w:val="24"/>
          <w:u w:val="single"/>
        </w:rPr>
        <w:t>3. Zakres opracowania.</w:t>
      </w:r>
    </w:p>
    <w:p w:rsidR="00C03D88" w:rsidRPr="00C03D88" w:rsidRDefault="00C03D88" w:rsidP="007E2A99">
      <w:pPr>
        <w:pStyle w:val="Bezodstpw"/>
        <w:rPr>
          <w:b/>
          <w:sz w:val="24"/>
          <w:szCs w:val="24"/>
          <w:u w:val="single"/>
        </w:rPr>
      </w:pPr>
    </w:p>
    <w:p w:rsidR="009B6070" w:rsidRDefault="009B6070" w:rsidP="007E2A99">
      <w:pPr>
        <w:pStyle w:val="Bezodstpw"/>
      </w:pPr>
      <w:r>
        <w:t xml:space="preserve">     Zakres opracowania objęty został odcinek pasa drogowego drogi powiatowej nr 3114 G Mikołajki</w:t>
      </w:r>
    </w:p>
    <w:p w:rsidR="009B6070" w:rsidRDefault="009B6070" w:rsidP="009B6070">
      <w:pPr>
        <w:pStyle w:val="Bezodstpw"/>
        <w:ind w:right="-284"/>
      </w:pPr>
      <w:r>
        <w:t xml:space="preserve">     Pomorskie - Dzierzgoń na długości 113 m przyległy do terenu cmentarza w Mikołajkach Pomorskich</w:t>
      </w:r>
    </w:p>
    <w:p w:rsidR="009B6070" w:rsidRDefault="009B6070" w:rsidP="009B6070">
      <w:pPr>
        <w:pStyle w:val="Bezodstpw"/>
        <w:ind w:right="-284"/>
      </w:pPr>
      <w:r>
        <w:t xml:space="preserve">     z prawej strony.</w:t>
      </w:r>
    </w:p>
    <w:p w:rsidR="00C03D88" w:rsidRDefault="00C03D88" w:rsidP="009B6070">
      <w:pPr>
        <w:pStyle w:val="Bezodstpw"/>
        <w:ind w:right="-284"/>
      </w:pPr>
    </w:p>
    <w:p w:rsidR="009B6070" w:rsidRDefault="009B6070" w:rsidP="009B6070">
      <w:pPr>
        <w:pStyle w:val="Bezodstpw"/>
        <w:ind w:right="-284"/>
        <w:rPr>
          <w:b/>
          <w:sz w:val="24"/>
          <w:szCs w:val="24"/>
          <w:u w:val="single"/>
        </w:rPr>
      </w:pPr>
      <w:r w:rsidRPr="00C03D88">
        <w:rPr>
          <w:b/>
          <w:sz w:val="24"/>
          <w:szCs w:val="24"/>
          <w:u w:val="single"/>
        </w:rPr>
        <w:t>4. Stan istniejący.</w:t>
      </w:r>
    </w:p>
    <w:p w:rsidR="00C03D88" w:rsidRPr="00C03D88" w:rsidRDefault="00C03D88" w:rsidP="009B6070">
      <w:pPr>
        <w:pStyle w:val="Bezodstpw"/>
        <w:ind w:right="-284"/>
        <w:rPr>
          <w:b/>
          <w:sz w:val="24"/>
          <w:szCs w:val="24"/>
          <w:u w:val="single"/>
        </w:rPr>
      </w:pPr>
    </w:p>
    <w:p w:rsidR="009B6070" w:rsidRDefault="009B6070" w:rsidP="009B6070">
      <w:pPr>
        <w:pStyle w:val="Bezodstpw"/>
        <w:ind w:right="-284"/>
      </w:pPr>
      <w:r>
        <w:t xml:space="preserve">     Droga na w/w odcinku ma przekrój poprzeczny </w:t>
      </w:r>
      <w:proofErr w:type="spellStart"/>
      <w:r>
        <w:t>półmiejski</w:t>
      </w:r>
      <w:proofErr w:type="spellEnd"/>
      <w:r>
        <w:t xml:space="preserve"> obejmujący rowy odwadniające drogę z</w:t>
      </w:r>
    </w:p>
    <w:p w:rsidR="001A1948" w:rsidRDefault="009B6070" w:rsidP="009B6070">
      <w:pPr>
        <w:pStyle w:val="Bezodstpw"/>
        <w:ind w:right="-284"/>
      </w:pPr>
      <w:r>
        <w:t xml:space="preserve">     obu jej stron</w:t>
      </w:r>
      <w:r w:rsidR="001A1948">
        <w:t>, lewostronny chodnik z kostki brukowej betonowej szarej o szerokości 1,50 m, jezdnię</w:t>
      </w:r>
    </w:p>
    <w:p w:rsidR="001A1948" w:rsidRDefault="001A1948" w:rsidP="009B6070">
      <w:pPr>
        <w:pStyle w:val="Bezodstpw"/>
        <w:ind w:right="-284"/>
      </w:pPr>
      <w:r>
        <w:t xml:space="preserve">     o dwóch przeciwnych pasach ruchu z nawierzchnią bitumiczną asfaltową o średniej szerokości 5,00 m</w:t>
      </w:r>
    </w:p>
    <w:p w:rsidR="001A1948" w:rsidRDefault="001A1948" w:rsidP="009B6070">
      <w:pPr>
        <w:pStyle w:val="Bezodstpw"/>
        <w:ind w:right="-284"/>
      </w:pPr>
      <w:r>
        <w:t xml:space="preserve">     oraz prawostronne gruntowe pobocze o szerokości zmiennej 2,00 ÷ 2,50 m. Jezdnia i przyległe rowy</w:t>
      </w:r>
    </w:p>
    <w:p w:rsidR="001A1948" w:rsidRDefault="001A1948" w:rsidP="009B6070">
      <w:pPr>
        <w:pStyle w:val="Bezodstpw"/>
        <w:ind w:right="-284"/>
      </w:pPr>
      <w:r>
        <w:t xml:space="preserve">     mają pochylenie podłużne w kierunku drogi wojewódzkiej. Spływająca z nawierzchni powierzchniowo</w:t>
      </w:r>
    </w:p>
    <w:p w:rsidR="001A1948" w:rsidRDefault="001A1948" w:rsidP="009B6070">
      <w:pPr>
        <w:pStyle w:val="Bezodstpw"/>
        <w:ind w:right="-284"/>
      </w:pPr>
      <w:r>
        <w:t xml:space="preserve">     poprzez ścieki </w:t>
      </w:r>
      <w:proofErr w:type="spellStart"/>
      <w:r>
        <w:t>podchodnikowe</w:t>
      </w:r>
      <w:proofErr w:type="spellEnd"/>
      <w:r>
        <w:t xml:space="preserve"> i pobocze woda opadowa i roztopowa trafia do rowów i następnie </w:t>
      </w:r>
    </w:p>
    <w:p w:rsidR="001A1948" w:rsidRDefault="001A1948" w:rsidP="009B6070">
      <w:pPr>
        <w:pStyle w:val="Bezodstpw"/>
        <w:ind w:right="-284"/>
      </w:pPr>
      <w:r>
        <w:t xml:space="preserve">     przenika do wód gruntowych. Rowy na tym odcinku są zamulone na około 30 cm a skarpy i </w:t>
      </w:r>
    </w:p>
    <w:p w:rsidR="001A1948" w:rsidRDefault="001A1948" w:rsidP="009B6070">
      <w:pPr>
        <w:pStyle w:val="Bezodstpw"/>
        <w:ind w:right="-284"/>
      </w:pPr>
      <w:r>
        <w:t xml:space="preserve">     przeciwskarpy odkształcone. Prawostronne pobocze jest zniszczone - zdeformowane poprzez duże</w:t>
      </w:r>
    </w:p>
    <w:p w:rsidR="002A0368" w:rsidRDefault="001A1948" w:rsidP="009B6070">
      <w:pPr>
        <w:pStyle w:val="Bezodstpw"/>
        <w:ind w:right="-284"/>
      </w:pPr>
      <w:r>
        <w:t xml:space="preserve">     </w:t>
      </w:r>
      <w:r w:rsidR="002A0368">
        <w:t>i ciężkie pojazdy dowożące materiały i towary do firm prowadzących działalność gospodarczą.</w:t>
      </w:r>
    </w:p>
    <w:p w:rsidR="002A0368" w:rsidRDefault="002A0368" w:rsidP="009B6070">
      <w:pPr>
        <w:pStyle w:val="Bezodstpw"/>
        <w:ind w:right="-284"/>
      </w:pPr>
      <w:r>
        <w:t xml:space="preserve">     Nie mogąc wjechać bezpiecznie z drogi na place tych firm, bez ryzyka uszkodzenia ogrodzeń i bram -</w:t>
      </w:r>
    </w:p>
    <w:p w:rsidR="002A0368" w:rsidRDefault="002A0368" w:rsidP="009B6070">
      <w:pPr>
        <w:pStyle w:val="Bezodstpw"/>
        <w:ind w:right="-284"/>
      </w:pPr>
      <w:r>
        <w:t xml:space="preserve">     zwiększają promień skrętu </w:t>
      </w:r>
      <w:proofErr w:type="spellStart"/>
      <w:r>
        <w:t>najeżdźając</w:t>
      </w:r>
      <w:proofErr w:type="spellEnd"/>
      <w:r>
        <w:t xml:space="preserve"> na pobocze. Jest ono wskutek tego zniszczone i nie stanowi</w:t>
      </w:r>
    </w:p>
    <w:p w:rsidR="002A0368" w:rsidRDefault="002A0368" w:rsidP="009B6070">
      <w:pPr>
        <w:pStyle w:val="Bezodstpw"/>
        <w:ind w:right="-284"/>
      </w:pPr>
      <w:r>
        <w:t xml:space="preserve">     oparcia dla krawędzi nawierzchni, które na szerokości 1,0 m jest również połamana i nierówna, co</w:t>
      </w:r>
    </w:p>
    <w:p w:rsidR="002A0368" w:rsidRDefault="002A0368" w:rsidP="009B6070">
      <w:pPr>
        <w:pStyle w:val="Bezodstpw"/>
        <w:ind w:right="-284"/>
      </w:pPr>
      <w:r>
        <w:t xml:space="preserve">     stanowi zagrożenie dla ruchu pojazdów i osób w obrębie cmentarza.</w:t>
      </w:r>
    </w:p>
    <w:p w:rsidR="00C03D88" w:rsidRDefault="00C03D88" w:rsidP="009B6070">
      <w:pPr>
        <w:pStyle w:val="Bezodstpw"/>
        <w:ind w:right="-284"/>
      </w:pPr>
    </w:p>
    <w:p w:rsidR="002A0368" w:rsidRDefault="002A0368" w:rsidP="009B6070">
      <w:pPr>
        <w:pStyle w:val="Bezodstpw"/>
        <w:ind w:right="-284"/>
        <w:rPr>
          <w:b/>
          <w:sz w:val="24"/>
          <w:szCs w:val="24"/>
          <w:u w:val="single"/>
        </w:rPr>
      </w:pPr>
      <w:r w:rsidRPr="00C03D88">
        <w:rPr>
          <w:b/>
          <w:sz w:val="24"/>
          <w:szCs w:val="24"/>
          <w:u w:val="single"/>
        </w:rPr>
        <w:t>5. Rozwiązania projektowe.</w:t>
      </w:r>
    </w:p>
    <w:p w:rsidR="00C03D88" w:rsidRPr="00C03D88" w:rsidRDefault="00C03D88" w:rsidP="009B6070">
      <w:pPr>
        <w:pStyle w:val="Bezodstpw"/>
        <w:ind w:right="-284"/>
        <w:rPr>
          <w:b/>
          <w:sz w:val="24"/>
          <w:szCs w:val="24"/>
          <w:u w:val="single"/>
        </w:rPr>
      </w:pPr>
    </w:p>
    <w:p w:rsidR="002A0368" w:rsidRPr="00C03D88" w:rsidRDefault="002A0368" w:rsidP="009B6070">
      <w:pPr>
        <w:pStyle w:val="Bezodstpw"/>
        <w:ind w:right="-284"/>
        <w:rPr>
          <w:u w:val="single"/>
        </w:rPr>
      </w:pPr>
      <w:r w:rsidRPr="00C03D88">
        <w:t xml:space="preserve">    </w:t>
      </w:r>
      <w:r w:rsidRPr="00C03D88">
        <w:rPr>
          <w:u w:val="single"/>
        </w:rPr>
        <w:t xml:space="preserve"> 5.1. Roboty ziemne.</w:t>
      </w:r>
    </w:p>
    <w:p w:rsidR="002A0368" w:rsidRDefault="002A0368" w:rsidP="009B6070">
      <w:pPr>
        <w:pStyle w:val="Bezodstpw"/>
        <w:ind w:right="-284"/>
      </w:pPr>
      <w:r>
        <w:t xml:space="preserve">       Sprowadzają się do wykonania koryta o głębokości 61 cm na całej powierzchni parkingu oraz </w:t>
      </w:r>
    </w:p>
    <w:p w:rsidR="002800C2" w:rsidRDefault="002A0368" w:rsidP="002800C2">
      <w:pPr>
        <w:pStyle w:val="Bezodstpw"/>
        <w:ind w:right="-709"/>
      </w:pPr>
      <w:r>
        <w:t xml:space="preserve">       dodatkowo wykopu o wymiarach 0,40 x 0,80 x 60,00 poniżej </w:t>
      </w:r>
      <w:r w:rsidR="002800C2">
        <w:t>dna koryta, przy krawężniku wystającym</w:t>
      </w:r>
    </w:p>
    <w:p w:rsidR="002800C2" w:rsidRDefault="002800C2" w:rsidP="002800C2">
      <w:pPr>
        <w:pStyle w:val="Bezodstpw"/>
        <w:ind w:right="-709"/>
      </w:pPr>
      <w:r>
        <w:t xml:space="preserve">       pod konstrukcją nawierzchni parkingu na sączek filtrujący wody opadowe i roztopowe przenikające do</w:t>
      </w:r>
    </w:p>
    <w:p w:rsidR="002800C2" w:rsidRDefault="002800C2" w:rsidP="002800C2">
      <w:pPr>
        <w:pStyle w:val="Bezodstpw"/>
        <w:ind w:right="-709"/>
      </w:pPr>
      <w:r>
        <w:t xml:space="preserve">       wód gruntowych. Urobek z tych wykopów należy odwieść na odległość do 0,5 km a teren wywozu</w:t>
      </w:r>
    </w:p>
    <w:p w:rsidR="002800C2" w:rsidRDefault="002800C2" w:rsidP="002800C2">
      <w:pPr>
        <w:pStyle w:val="Bezodstpw"/>
        <w:ind w:right="-709"/>
      </w:pPr>
      <w:r>
        <w:lastRenderedPageBreak/>
        <w:t xml:space="preserve">       wyprofilować.</w:t>
      </w:r>
    </w:p>
    <w:p w:rsidR="00C03D88" w:rsidRDefault="00C03D88" w:rsidP="002800C2">
      <w:pPr>
        <w:pStyle w:val="Bezodstpw"/>
        <w:ind w:right="-709"/>
      </w:pPr>
    </w:p>
    <w:p w:rsidR="002800C2" w:rsidRDefault="002800C2" w:rsidP="002800C2">
      <w:pPr>
        <w:pStyle w:val="Bezodstpw"/>
        <w:ind w:right="-709"/>
        <w:rPr>
          <w:u w:val="single"/>
        </w:rPr>
      </w:pPr>
      <w:r>
        <w:t xml:space="preserve">     </w:t>
      </w:r>
      <w:r w:rsidRPr="00C03D88">
        <w:rPr>
          <w:u w:val="single"/>
        </w:rPr>
        <w:t>5.2. Rozwiązanie wysokościowe.</w:t>
      </w:r>
    </w:p>
    <w:p w:rsidR="00C03D88" w:rsidRPr="00C03D88" w:rsidRDefault="00C03D88" w:rsidP="002800C2">
      <w:pPr>
        <w:pStyle w:val="Bezodstpw"/>
        <w:ind w:right="-709"/>
        <w:rPr>
          <w:u w:val="single"/>
        </w:rPr>
      </w:pPr>
    </w:p>
    <w:p w:rsidR="002800C2" w:rsidRDefault="002800C2" w:rsidP="002800C2">
      <w:pPr>
        <w:pStyle w:val="Bezodstpw"/>
        <w:ind w:right="-709"/>
      </w:pPr>
      <w:r>
        <w:t xml:space="preserve">       Nawierzchnia parkingu dowiązana jest wysokościowo do prawej krawędzi nawierzchni drogi i ma</w:t>
      </w:r>
    </w:p>
    <w:p w:rsidR="002800C2" w:rsidRDefault="002800C2" w:rsidP="002800C2">
      <w:pPr>
        <w:pStyle w:val="Bezodstpw"/>
        <w:ind w:right="-709"/>
      </w:pPr>
      <w:r>
        <w:t xml:space="preserve">       pochylenie 2% od niej w prawo do krawężnika betonowego 15x30 cm wystającego, oddzielającego</w:t>
      </w:r>
    </w:p>
    <w:p w:rsidR="001450E3" w:rsidRDefault="002800C2" w:rsidP="002800C2">
      <w:pPr>
        <w:pStyle w:val="Bezodstpw"/>
        <w:ind w:right="-709"/>
      </w:pPr>
      <w:r>
        <w:t xml:space="preserve">       nawierzchnię</w:t>
      </w:r>
      <w:r w:rsidR="001450E3">
        <w:t xml:space="preserve"> parkingu od przylegającego do niego chodnika z kostki brukowej betonowej. Chodnik</w:t>
      </w:r>
    </w:p>
    <w:p w:rsidR="001450E3" w:rsidRDefault="001450E3" w:rsidP="002800C2">
      <w:pPr>
        <w:pStyle w:val="Bezodstpw"/>
        <w:ind w:right="-709"/>
      </w:pPr>
      <w:r>
        <w:t xml:space="preserve">       ma pochylenie 2% w kierunku nawierzchni parkingu. Cały parking ma pochylenie podłużne w kierunku</w:t>
      </w:r>
    </w:p>
    <w:p w:rsidR="001450E3" w:rsidRDefault="001450E3" w:rsidP="002800C2">
      <w:pPr>
        <w:pStyle w:val="Bezodstpw"/>
        <w:ind w:right="-709"/>
      </w:pPr>
      <w:r>
        <w:t xml:space="preserve">       drogi wojewódzkiej.</w:t>
      </w:r>
    </w:p>
    <w:p w:rsidR="00C03D88" w:rsidRDefault="00C03D88" w:rsidP="002800C2">
      <w:pPr>
        <w:pStyle w:val="Bezodstpw"/>
        <w:ind w:right="-709"/>
      </w:pPr>
    </w:p>
    <w:p w:rsidR="001450E3" w:rsidRDefault="001450E3" w:rsidP="002800C2">
      <w:pPr>
        <w:pStyle w:val="Bezodstpw"/>
        <w:ind w:right="-709"/>
        <w:rPr>
          <w:u w:val="single"/>
        </w:rPr>
      </w:pPr>
      <w:r w:rsidRPr="00C03D88">
        <w:t xml:space="preserve">   </w:t>
      </w:r>
      <w:r w:rsidR="00AE188B" w:rsidRPr="00C03D88">
        <w:t xml:space="preserve"> </w:t>
      </w:r>
      <w:r w:rsidRPr="00C03D88">
        <w:t xml:space="preserve"> </w:t>
      </w:r>
      <w:r w:rsidRPr="00C03D88">
        <w:rPr>
          <w:u w:val="single"/>
        </w:rPr>
        <w:t xml:space="preserve"> 5.3. Odwodnienie.</w:t>
      </w:r>
    </w:p>
    <w:p w:rsidR="00C03D88" w:rsidRPr="00C03D88" w:rsidRDefault="00C03D88" w:rsidP="002800C2">
      <w:pPr>
        <w:pStyle w:val="Bezodstpw"/>
        <w:ind w:right="-709"/>
        <w:rPr>
          <w:u w:val="single"/>
        </w:rPr>
      </w:pPr>
    </w:p>
    <w:p w:rsidR="001450E3" w:rsidRDefault="001450E3" w:rsidP="002800C2">
      <w:pPr>
        <w:pStyle w:val="Bezodstpw"/>
        <w:ind w:right="-709"/>
      </w:pPr>
      <w:r>
        <w:t xml:space="preserve">       Odwodnienie będzie powierzchniowe. Woda opadowa i roztopowa z połowy nawierzchni bitumicznej</w:t>
      </w:r>
    </w:p>
    <w:p w:rsidR="001450E3" w:rsidRDefault="001450E3" w:rsidP="002800C2">
      <w:pPr>
        <w:pStyle w:val="Bezodstpw"/>
        <w:ind w:right="-709"/>
      </w:pPr>
      <w:r>
        <w:t xml:space="preserve">       drogi na długości parkingu będzie spływała na nawierzchnię parkingu, kumulując się z wodą z tej </w:t>
      </w:r>
    </w:p>
    <w:p w:rsidR="001450E3" w:rsidRDefault="001450E3" w:rsidP="002800C2">
      <w:pPr>
        <w:pStyle w:val="Bezodstpw"/>
        <w:ind w:right="-709"/>
      </w:pPr>
      <w:r>
        <w:t xml:space="preserve">       powierzchni przy krawężniku. Nawierzchnię przy krawężniku na szer. 0,80 m i dł. 60 m zaprojektowano</w:t>
      </w:r>
    </w:p>
    <w:p w:rsidR="001450E3" w:rsidRDefault="001450E3" w:rsidP="002800C2">
      <w:pPr>
        <w:pStyle w:val="Bezodstpw"/>
        <w:ind w:right="-709"/>
      </w:pPr>
      <w:r>
        <w:t xml:space="preserve">       ażurową z płyt MEBA, a podbudowę z materiałów kamiennych i kruszyw gruboziarnistych co pozwoli jej</w:t>
      </w:r>
    </w:p>
    <w:p w:rsidR="001450E3" w:rsidRDefault="001450E3" w:rsidP="001450E3">
      <w:pPr>
        <w:pStyle w:val="Bezodstpw"/>
        <w:ind w:right="-1417"/>
      </w:pPr>
      <w:r>
        <w:t xml:space="preserve">       przeniknąć poprzez sączek do wód gruntowych. Dla części wód w obrębie skrzyżowania dróg zaprojektowano</w:t>
      </w:r>
    </w:p>
    <w:p w:rsidR="00E219E4" w:rsidRDefault="001450E3" w:rsidP="001450E3">
      <w:pPr>
        <w:pStyle w:val="Bezodstpw"/>
        <w:ind w:right="-1417"/>
      </w:pPr>
      <w:r>
        <w:t xml:space="preserve">       ściek </w:t>
      </w:r>
      <w:proofErr w:type="spellStart"/>
      <w:r>
        <w:t>podchodnikowy</w:t>
      </w:r>
      <w:proofErr w:type="spellEnd"/>
      <w:r w:rsidR="00E219E4">
        <w:t xml:space="preserve">, aby gromadząca się tam woda spłynęła nim do przydrożnego rowu i tam </w:t>
      </w:r>
    </w:p>
    <w:p w:rsidR="00C03D88" w:rsidRDefault="00E219E4" w:rsidP="001450E3">
      <w:pPr>
        <w:pStyle w:val="Bezodstpw"/>
        <w:ind w:right="-1417"/>
      </w:pPr>
      <w:r>
        <w:t xml:space="preserve">       przefiltrowała do wód gruntowych.</w:t>
      </w:r>
    </w:p>
    <w:p w:rsidR="00E219E4" w:rsidRDefault="002A0368" w:rsidP="001450E3">
      <w:pPr>
        <w:pStyle w:val="Bezodstpw"/>
        <w:ind w:right="-1417"/>
      </w:pPr>
      <w:r>
        <w:t xml:space="preserve"> </w:t>
      </w:r>
    </w:p>
    <w:p w:rsidR="00E219E4" w:rsidRDefault="00E219E4" w:rsidP="001450E3">
      <w:pPr>
        <w:pStyle w:val="Bezodstpw"/>
        <w:ind w:right="-1417"/>
        <w:rPr>
          <w:u w:val="single"/>
        </w:rPr>
      </w:pPr>
      <w:r>
        <w:t xml:space="preserve">     </w:t>
      </w:r>
      <w:r w:rsidRPr="00C03D88">
        <w:rPr>
          <w:u w:val="single"/>
        </w:rPr>
        <w:t>5.4. Konstrukcja nawierzchni.</w:t>
      </w:r>
    </w:p>
    <w:p w:rsidR="00C03D88" w:rsidRPr="00C03D88" w:rsidRDefault="00C03D88" w:rsidP="001450E3">
      <w:pPr>
        <w:pStyle w:val="Bezodstpw"/>
        <w:ind w:right="-1417"/>
        <w:rPr>
          <w:u w:val="single"/>
        </w:rPr>
      </w:pPr>
    </w:p>
    <w:p w:rsidR="00E219E4" w:rsidRDefault="00E219E4" w:rsidP="001450E3">
      <w:pPr>
        <w:pStyle w:val="Bezodstpw"/>
        <w:ind w:right="-1417"/>
      </w:pPr>
      <w:r>
        <w:t xml:space="preserve">       a) Część istniejąca nawierzchni bitumicznej - zniszczona i zdeformowana strona prawa.</w:t>
      </w:r>
    </w:p>
    <w:p w:rsidR="00E219E4" w:rsidRDefault="00E219E4" w:rsidP="001450E3">
      <w:pPr>
        <w:pStyle w:val="Bezodstpw"/>
        <w:ind w:right="-1417"/>
      </w:pPr>
      <w:r>
        <w:t xml:space="preserve">           • rozebranie warstwy ścieralnej grubości średniej 6 cm na szerokości 1,0 m,</w:t>
      </w:r>
    </w:p>
    <w:p w:rsidR="00E219E4" w:rsidRDefault="00E219E4" w:rsidP="001450E3">
      <w:pPr>
        <w:pStyle w:val="Bezodstpw"/>
        <w:ind w:right="-1417"/>
      </w:pPr>
      <w:r>
        <w:t xml:space="preserve">           • rozebranie warstwy podbudowy z kruszywa o średniej gr. 25 cm na szer. 0,60 m,</w:t>
      </w:r>
    </w:p>
    <w:p w:rsidR="00E219E4" w:rsidRDefault="00E219E4" w:rsidP="001450E3">
      <w:pPr>
        <w:pStyle w:val="Bezodstpw"/>
        <w:ind w:right="-1417"/>
      </w:pPr>
      <w:r>
        <w:t xml:space="preserve">           • rozebranie warstwy odsączającej z kruszywa o średniej gr. 20 cm na szer. 0,60 m,</w:t>
      </w:r>
    </w:p>
    <w:p w:rsidR="00E219E4" w:rsidRDefault="00E219E4" w:rsidP="001450E3">
      <w:pPr>
        <w:pStyle w:val="Bezodstpw"/>
        <w:ind w:right="-1417"/>
      </w:pPr>
      <w:r>
        <w:t xml:space="preserve">           • pogłębienie koryta na głębokości 10 cm na szer. 0,60 m.</w:t>
      </w:r>
    </w:p>
    <w:p w:rsidR="00E219E4" w:rsidRDefault="00E219E4" w:rsidP="001450E3">
      <w:pPr>
        <w:pStyle w:val="Bezodstpw"/>
        <w:ind w:right="-1417"/>
      </w:pPr>
      <w:r>
        <w:t xml:space="preserve">       b) Część pod nawierzchnię parkingu.</w:t>
      </w:r>
    </w:p>
    <w:p w:rsidR="00621810" w:rsidRDefault="00E219E4" w:rsidP="001450E3">
      <w:pPr>
        <w:pStyle w:val="Bezodstpw"/>
        <w:ind w:right="-1417"/>
      </w:pPr>
      <w:r>
        <w:t xml:space="preserve">           </w:t>
      </w:r>
      <w:r w:rsidR="00621810">
        <w:t xml:space="preserve"> • wykonanie koryta na głębokość 61 cm i powierzchni </w:t>
      </w:r>
      <w:proofErr w:type="spellStart"/>
      <w:r w:rsidR="00621810">
        <w:t>wg</w:t>
      </w:r>
      <w:proofErr w:type="spellEnd"/>
      <w:r w:rsidR="00621810">
        <w:t>. rys. 1.2.2,</w:t>
      </w:r>
    </w:p>
    <w:p w:rsidR="00621810" w:rsidRDefault="00621810" w:rsidP="001450E3">
      <w:pPr>
        <w:pStyle w:val="Bezodstpw"/>
        <w:ind w:right="-1417"/>
      </w:pPr>
      <w:r>
        <w:t xml:space="preserve">            • wykonanie wykopu o wymiarach 0,40x0,80x60,0 na sączek,</w:t>
      </w:r>
    </w:p>
    <w:p w:rsidR="00621810" w:rsidRDefault="00621810" w:rsidP="001450E3">
      <w:pPr>
        <w:pStyle w:val="Bezodstpw"/>
        <w:ind w:right="-1417"/>
      </w:pPr>
      <w:r>
        <w:t xml:space="preserve">            • wykonanie sączka.</w:t>
      </w:r>
    </w:p>
    <w:p w:rsidR="00621810" w:rsidRDefault="00621810" w:rsidP="001450E3">
      <w:pPr>
        <w:pStyle w:val="Bezodstpw"/>
        <w:ind w:right="-1417"/>
      </w:pPr>
      <w:r>
        <w:t xml:space="preserve">        c) Na części a i b </w:t>
      </w:r>
    </w:p>
    <w:p w:rsidR="00621810" w:rsidRDefault="00621810" w:rsidP="001450E3">
      <w:pPr>
        <w:pStyle w:val="Bezodstpw"/>
        <w:ind w:right="-1417"/>
      </w:pPr>
      <w:r>
        <w:t xml:space="preserve">            • wykonanie warstwy odsączającej gr. 10 cm z piasku,</w:t>
      </w:r>
    </w:p>
    <w:p w:rsidR="00621810" w:rsidRDefault="00621810" w:rsidP="001450E3">
      <w:pPr>
        <w:pStyle w:val="Bezodstpw"/>
        <w:ind w:right="-1417"/>
      </w:pPr>
      <w:r>
        <w:t xml:space="preserve">            • wykonanie podbudowy pomocniczej gr. 20 cm z tłucznia,</w:t>
      </w:r>
    </w:p>
    <w:p w:rsidR="00621810" w:rsidRDefault="00621810" w:rsidP="001450E3">
      <w:pPr>
        <w:pStyle w:val="Bezodstpw"/>
        <w:ind w:right="-1417"/>
      </w:pPr>
      <w:r>
        <w:t xml:space="preserve">            • ustawienie krawężników: wtopionego i wystającego,</w:t>
      </w:r>
    </w:p>
    <w:p w:rsidR="00621810" w:rsidRDefault="00621810" w:rsidP="001450E3">
      <w:pPr>
        <w:pStyle w:val="Bezodstpw"/>
        <w:ind w:right="-1417"/>
      </w:pPr>
      <w:r>
        <w:t xml:space="preserve">            • wykonanie podbudowy zasadniczej gr. 20 cm z kruszywa łamanego stabilizowanego mech.</w:t>
      </w:r>
    </w:p>
    <w:p w:rsidR="00621810" w:rsidRDefault="00621810" w:rsidP="001450E3">
      <w:pPr>
        <w:pStyle w:val="Bezodstpw"/>
        <w:ind w:right="-1417"/>
      </w:pPr>
      <w:r>
        <w:t xml:space="preserve">        d) Na części a .</w:t>
      </w:r>
    </w:p>
    <w:p w:rsidR="00621810" w:rsidRDefault="00621810" w:rsidP="001450E3">
      <w:pPr>
        <w:pStyle w:val="Bezodstpw"/>
        <w:ind w:right="-1417"/>
      </w:pPr>
      <w:r>
        <w:t xml:space="preserve">            • skropienie podbudowy,</w:t>
      </w:r>
    </w:p>
    <w:p w:rsidR="00AE188B" w:rsidRDefault="00621810" w:rsidP="001450E3">
      <w:pPr>
        <w:pStyle w:val="Bezodstpw"/>
        <w:ind w:right="-1417"/>
      </w:pPr>
      <w:r>
        <w:t xml:space="preserve">            • wykonanie warst</w:t>
      </w:r>
      <w:r w:rsidR="00AE188B">
        <w:t>wy ścieralnej gr. 6 cm z asfaltobetonu AC 11S 50/70.</w:t>
      </w:r>
    </w:p>
    <w:p w:rsidR="00AE188B" w:rsidRDefault="00AE188B" w:rsidP="001450E3">
      <w:pPr>
        <w:pStyle w:val="Bezodstpw"/>
        <w:ind w:right="-1417"/>
      </w:pPr>
      <w:r>
        <w:t xml:space="preserve">         e) Na części b.</w:t>
      </w:r>
    </w:p>
    <w:p w:rsidR="00AE188B" w:rsidRDefault="00AE188B" w:rsidP="001450E3">
      <w:pPr>
        <w:pStyle w:val="Bezodstpw"/>
        <w:ind w:right="-1417"/>
      </w:pPr>
      <w:r>
        <w:t xml:space="preserve">             • Ułożenie nawierzchni z kostki betonowej brukowej szarej gr. 8 cm na podsypce </w:t>
      </w:r>
      <w:proofErr w:type="spellStart"/>
      <w:r>
        <w:t>cem</w:t>
      </w:r>
      <w:proofErr w:type="spellEnd"/>
      <w:r>
        <w:t>.- piaskowej.</w:t>
      </w:r>
    </w:p>
    <w:p w:rsidR="0035271D" w:rsidRDefault="0035271D" w:rsidP="001450E3">
      <w:pPr>
        <w:pStyle w:val="Bezodstpw"/>
        <w:ind w:right="-1417"/>
      </w:pPr>
    </w:p>
    <w:p w:rsidR="00AE188B" w:rsidRDefault="00AE188B" w:rsidP="001450E3">
      <w:pPr>
        <w:pStyle w:val="Bezodstpw"/>
        <w:ind w:right="-1417"/>
      </w:pPr>
      <w:r>
        <w:t xml:space="preserve">        5.5 Konstrukcja chodnika.</w:t>
      </w:r>
    </w:p>
    <w:p w:rsidR="0035271D" w:rsidRDefault="0035271D" w:rsidP="001450E3">
      <w:pPr>
        <w:pStyle w:val="Bezodstpw"/>
        <w:ind w:right="-1417"/>
      </w:pPr>
    </w:p>
    <w:p w:rsidR="00AE188B" w:rsidRDefault="00AE188B" w:rsidP="001450E3">
      <w:pPr>
        <w:pStyle w:val="Bezodstpw"/>
        <w:ind w:right="-1417"/>
      </w:pPr>
      <w:r>
        <w:t xml:space="preserve">             • nawierzchnia z kostki brukowej betonowej szarej gr. 6 </w:t>
      </w:r>
      <w:proofErr w:type="spellStart"/>
      <w:r>
        <w:t>cm</w:t>
      </w:r>
      <w:proofErr w:type="spellEnd"/>
      <w:r>
        <w:t>.</w:t>
      </w:r>
    </w:p>
    <w:p w:rsidR="00C03D88" w:rsidRDefault="00C03D88" w:rsidP="001450E3">
      <w:pPr>
        <w:pStyle w:val="Bezodstpw"/>
        <w:ind w:right="-1417"/>
      </w:pPr>
    </w:p>
    <w:p w:rsidR="00AE188B" w:rsidRDefault="00AE188B" w:rsidP="001450E3">
      <w:pPr>
        <w:pStyle w:val="Bezodstpw"/>
        <w:ind w:right="-1417"/>
        <w:rPr>
          <w:b/>
          <w:sz w:val="24"/>
          <w:szCs w:val="24"/>
          <w:u w:val="single"/>
        </w:rPr>
      </w:pPr>
      <w:r w:rsidRPr="00C03D88">
        <w:rPr>
          <w:b/>
          <w:sz w:val="24"/>
          <w:szCs w:val="24"/>
          <w:u w:val="single"/>
        </w:rPr>
        <w:t>6. Organizacja ruchu.</w:t>
      </w:r>
    </w:p>
    <w:p w:rsidR="00C03D88" w:rsidRPr="00C03D88" w:rsidRDefault="00C03D88" w:rsidP="001450E3">
      <w:pPr>
        <w:pStyle w:val="Bezodstpw"/>
        <w:ind w:right="-1417"/>
        <w:rPr>
          <w:b/>
          <w:sz w:val="24"/>
          <w:szCs w:val="24"/>
          <w:u w:val="single"/>
        </w:rPr>
      </w:pPr>
    </w:p>
    <w:p w:rsidR="00AE188B" w:rsidRDefault="00AE188B" w:rsidP="001450E3">
      <w:pPr>
        <w:pStyle w:val="Bezodstpw"/>
        <w:ind w:right="-1417"/>
      </w:pPr>
      <w:r>
        <w:t xml:space="preserve">      Istniejącą organizację ruchu uzupełnią dwa znaki informacyjne D- 18 - parking oraz cztery znaki </w:t>
      </w:r>
    </w:p>
    <w:p w:rsidR="00AE188B" w:rsidRDefault="00AE188B" w:rsidP="001450E3">
      <w:pPr>
        <w:pStyle w:val="Bezodstpw"/>
        <w:ind w:right="-1417"/>
      </w:pPr>
      <w:r>
        <w:t xml:space="preserve">      informacyjne D- 6 - przejście dla pieszych. Lokalizacja w/w znaków pokazana jest w dokumentacji </w:t>
      </w:r>
    </w:p>
    <w:p w:rsidR="007E2A99" w:rsidRPr="007E2A99" w:rsidRDefault="00AE188B" w:rsidP="001450E3">
      <w:pPr>
        <w:pStyle w:val="Bezodstpw"/>
        <w:ind w:right="-1417"/>
      </w:pPr>
      <w:r>
        <w:t xml:space="preserve">      na rys. 1.2.2 - plan sytuacyjny</w:t>
      </w:r>
      <w:r w:rsidR="00C03D88">
        <w:t>.</w:t>
      </w:r>
    </w:p>
    <w:sectPr w:rsidR="007E2A99" w:rsidRPr="007E2A99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E2A99"/>
    <w:rsid w:val="001450E3"/>
    <w:rsid w:val="001A1948"/>
    <w:rsid w:val="002800C2"/>
    <w:rsid w:val="002A0368"/>
    <w:rsid w:val="0035271D"/>
    <w:rsid w:val="003927F7"/>
    <w:rsid w:val="00621810"/>
    <w:rsid w:val="006F7862"/>
    <w:rsid w:val="007E2A99"/>
    <w:rsid w:val="009B6070"/>
    <w:rsid w:val="00A62B7A"/>
    <w:rsid w:val="00AE188B"/>
    <w:rsid w:val="00C03D88"/>
    <w:rsid w:val="00C60CA3"/>
    <w:rsid w:val="00E21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2A9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E2A9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0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832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4</cp:revision>
  <cp:lastPrinted>2017-08-30T18:14:00Z</cp:lastPrinted>
  <dcterms:created xsi:type="dcterms:W3CDTF">2017-08-30T14:14:00Z</dcterms:created>
  <dcterms:modified xsi:type="dcterms:W3CDTF">2017-08-30T18:15:00Z</dcterms:modified>
</cp:coreProperties>
</file>